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2A8" w:rsidRDefault="00D752A8" w:rsidP="00D752A8">
      <w:pPr>
        <w:ind w:left="-709"/>
        <w:jc w:val="center"/>
        <w:rPr>
          <w:sz w:val="32"/>
          <w:szCs w:val="32"/>
        </w:rPr>
      </w:pPr>
      <w:r w:rsidRPr="00DF4EEE">
        <w:rPr>
          <w:sz w:val="32"/>
          <w:szCs w:val="32"/>
        </w:rPr>
        <w:t>Перечень образовательных единиц из учебного плана специальности</w:t>
      </w:r>
      <w:r>
        <w:rPr>
          <w:sz w:val="32"/>
          <w:szCs w:val="32"/>
        </w:rPr>
        <w:t xml:space="preserve"> 15</w:t>
      </w:r>
      <w:r w:rsidRPr="00302764">
        <w:rPr>
          <w:sz w:val="32"/>
          <w:szCs w:val="32"/>
        </w:rPr>
        <w:t>.02.0</w:t>
      </w:r>
      <w:r>
        <w:rPr>
          <w:sz w:val="32"/>
          <w:szCs w:val="32"/>
        </w:rPr>
        <w:t>6</w:t>
      </w:r>
      <w:r w:rsidRPr="00302764">
        <w:rPr>
          <w:sz w:val="32"/>
          <w:szCs w:val="32"/>
        </w:rPr>
        <w:t xml:space="preserve"> </w:t>
      </w:r>
      <w:r w:rsidRPr="00C74BF1">
        <w:rPr>
          <w:sz w:val="32"/>
          <w:szCs w:val="32"/>
        </w:rPr>
        <w:t xml:space="preserve">Монтаж, техническая эксплуатация и ремонт холодильно-компрессорных и </w:t>
      </w:r>
      <w:proofErr w:type="spellStart"/>
      <w:r w:rsidRPr="00C74BF1">
        <w:rPr>
          <w:sz w:val="32"/>
          <w:szCs w:val="32"/>
        </w:rPr>
        <w:t>теплонасосных</w:t>
      </w:r>
      <w:proofErr w:type="spellEnd"/>
      <w:r w:rsidRPr="00C74BF1">
        <w:rPr>
          <w:sz w:val="32"/>
          <w:szCs w:val="32"/>
        </w:rPr>
        <w:t xml:space="preserve"> машин и установок  (по отраслям) </w:t>
      </w:r>
    </w:p>
    <w:p w:rsidR="00D752A8" w:rsidRDefault="00D752A8" w:rsidP="00D752A8">
      <w:pPr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>(на базе ООО)</w:t>
      </w:r>
    </w:p>
    <w:p w:rsidR="00D752A8" w:rsidRDefault="00D752A8" w:rsidP="00D752A8">
      <w:pPr>
        <w:ind w:left="-709"/>
        <w:jc w:val="center"/>
        <w:rPr>
          <w:sz w:val="32"/>
          <w:szCs w:val="32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8"/>
        <w:gridCol w:w="8475"/>
      </w:tblGrid>
      <w:tr w:rsidR="00D752A8" w:rsidRPr="00D752A8" w:rsidTr="00D752A8">
        <w:trPr>
          <w:trHeight w:val="315"/>
        </w:trPr>
        <w:tc>
          <w:tcPr>
            <w:tcW w:w="9923" w:type="dxa"/>
            <w:gridSpan w:val="2"/>
            <w:shd w:val="clear" w:color="000000" w:fill="BFBFBF"/>
            <w:vAlign w:val="center"/>
            <w:hideMark/>
          </w:tcPr>
          <w:p w:rsidR="00D752A8" w:rsidRPr="00D752A8" w:rsidRDefault="00D752A8" w:rsidP="00D752A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752A8">
              <w:rPr>
                <w:b/>
                <w:bCs/>
                <w:color w:val="000000"/>
                <w:sz w:val="26"/>
                <w:szCs w:val="26"/>
              </w:rPr>
              <w:t>ОП</w:t>
            </w:r>
            <w:proofErr w:type="gramStart"/>
            <w:r w:rsidRPr="00D752A8">
              <w:rPr>
                <w:b/>
                <w:bCs/>
                <w:color w:val="000000"/>
                <w:sz w:val="26"/>
                <w:szCs w:val="26"/>
              </w:rPr>
              <w:t>.О</w:t>
            </w:r>
            <w:proofErr w:type="gramEnd"/>
            <w:r w:rsidRPr="00D752A8">
              <w:rPr>
                <w:b/>
                <w:bCs/>
                <w:color w:val="000000"/>
                <w:sz w:val="26"/>
                <w:szCs w:val="26"/>
              </w:rPr>
              <w:t xml:space="preserve">БЩЕОБРАЗОВАТЕЛЬНАЯ ПОДГОТОВКА </w:t>
            </w:r>
          </w:p>
        </w:tc>
      </w:tr>
      <w:tr w:rsidR="00D752A8" w:rsidRPr="00D752A8" w:rsidTr="00D752A8">
        <w:trPr>
          <w:trHeight w:val="645"/>
        </w:trPr>
        <w:tc>
          <w:tcPr>
            <w:tcW w:w="1448" w:type="dxa"/>
            <w:shd w:val="clear" w:color="000000" w:fill="BFBFBF"/>
            <w:noWrap/>
            <w:vAlign w:val="center"/>
            <w:hideMark/>
          </w:tcPr>
          <w:p w:rsidR="00D752A8" w:rsidRPr="00D752A8" w:rsidRDefault="00D752A8" w:rsidP="00D752A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752A8">
              <w:rPr>
                <w:b/>
                <w:bCs/>
                <w:color w:val="000000"/>
                <w:sz w:val="26"/>
                <w:szCs w:val="26"/>
              </w:rPr>
              <w:t>ОУД</w:t>
            </w:r>
          </w:p>
        </w:tc>
        <w:tc>
          <w:tcPr>
            <w:tcW w:w="8475" w:type="dxa"/>
            <w:shd w:val="clear" w:color="000000" w:fill="BFBFBF"/>
            <w:vAlign w:val="center"/>
            <w:hideMark/>
          </w:tcPr>
          <w:p w:rsidR="00D752A8" w:rsidRPr="00D752A8" w:rsidRDefault="00D752A8" w:rsidP="00D752A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752A8">
              <w:rPr>
                <w:b/>
                <w:bCs/>
                <w:color w:val="000000"/>
                <w:sz w:val="26"/>
                <w:szCs w:val="26"/>
              </w:rPr>
              <w:t>Базовые дисциплины</w:t>
            </w:r>
          </w:p>
        </w:tc>
      </w:tr>
      <w:tr w:rsidR="00D752A8" w:rsidRPr="00D752A8" w:rsidTr="00D752A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ОУД.01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Русский язык</w:t>
            </w:r>
          </w:p>
        </w:tc>
      </w:tr>
      <w:tr w:rsidR="00D752A8" w:rsidRPr="00D752A8" w:rsidTr="00D752A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ОУД.02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Литература</w:t>
            </w:r>
          </w:p>
        </w:tc>
      </w:tr>
      <w:tr w:rsidR="00D752A8" w:rsidRPr="00D752A8" w:rsidTr="00D752A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ОУД.03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Математика (профильная, углубленная)</w:t>
            </w:r>
          </w:p>
        </w:tc>
      </w:tr>
      <w:tr w:rsidR="00D752A8" w:rsidRPr="00D752A8" w:rsidTr="00D752A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ОУД.04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Иностранный язык</w:t>
            </w:r>
          </w:p>
        </w:tc>
      </w:tr>
      <w:tr w:rsidR="00D752A8" w:rsidRPr="00D752A8" w:rsidTr="00D752A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ОУД.05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Информатика</w:t>
            </w:r>
          </w:p>
        </w:tc>
      </w:tr>
      <w:tr w:rsidR="00D752A8" w:rsidRPr="00D752A8" w:rsidTr="00D752A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ОУД.06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Физика (профильная, углубленная)</w:t>
            </w:r>
          </w:p>
        </w:tc>
      </w:tr>
      <w:tr w:rsidR="00D752A8" w:rsidRPr="00D752A8" w:rsidTr="00D752A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ОУД.07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Химия</w:t>
            </w:r>
          </w:p>
        </w:tc>
      </w:tr>
      <w:tr w:rsidR="00D752A8" w:rsidRPr="00D752A8" w:rsidTr="00D752A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ОУД.08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Биология</w:t>
            </w:r>
          </w:p>
        </w:tc>
      </w:tr>
      <w:tr w:rsidR="00D752A8" w:rsidRPr="00D752A8" w:rsidTr="00D752A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ОУД.09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История</w:t>
            </w:r>
          </w:p>
        </w:tc>
      </w:tr>
      <w:tr w:rsidR="00D752A8" w:rsidRPr="00D752A8" w:rsidTr="00D752A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ОУД.10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Обществознание</w:t>
            </w:r>
          </w:p>
        </w:tc>
      </w:tr>
      <w:tr w:rsidR="00D752A8" w:rsidRPr="00D752A8" w:rsidTr="00D752A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ОУД.11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География</w:t>
            </w:r>
          </w:p>
        </w:tc>
      </w:tr>
      <w:tr w:rsidR="00D752A8" w:rsidRPr="00D752A8" w:rsidTr="00D752A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ОУД.12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Физическая культура</w:t>
            </w:r>
          </w:p>
        </w:tc>
      </w:tr>
      <w:tr w:rsidR="00D752A8" w:rsidRPr="00D752A8" w:rsidTr="00D752A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ОУД.13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Основы безопасности и защиты Родины</w:t>
            </w:r>
          </w:p>
        </w:tc>
      </w:tr>
      <w:tr w:rsidR="00D752A8" w:rsidRPr="00D752A8" w:rsidTr="00D752A8">
        <w:trPr>
          <w:trHeight w:val="43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ОУД.14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 xml:space="preserve">Индивидуальный проект </w:t>
            </w:r>
            <w:proofErr w:type="gramStart"/>
            <w:r w:rsidRPr="00D752A8">
              <w:rPr>
                <w:color w:val="000000"/>
                <w:sz w:val="26"/>
                <w:szCs w:val="26"/>
              </w:rPr>
              <w:t xml:space="preserve">( </w:t>
            </w:r>
            <w:proofErr w:type="gramEnd"/>
            <w:r w:rsidRPr="00D752A8">
              <w:rPr>
                <w:color w:val="000000"/>
                <w:sz w:val="26"/>
                <w:szCs w:val="26"/>
              </w:rPr>
              <w:t>в рамках дисциплины "Физика")</w:t>
            </w:r>
          </w:p>
        </w:tc>
      </w:tr>
      <w:tr w:rsidR="00D752A8" w:rsidRPr="00D752A8" w:rsidTr="00D752A8">
        <w:trPr>
          <w:trHeight w:val="315"/>
        </w:trPr>
        <w:tc>
          <w:tcPr>
            <w:tcW w:w="1448" w:type="dxa"/>
            <w:shd w:val="clear" w:color="000000" w:fill="BFBFBF"/>
            <w:noWrap/>
            <w:vAlign w:val="center"/>
            <w:hideMark/>
          </w:tcPr>
          <w:p w:rsidR="00D752A8" w:rsidRPr="00D752A8" w:rsidRDefault="00D752A8" w:rsidP="00D752A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752A8">
              <w:rPr>
                <w:b/>
                <w:bCs/>
                <w:color w:val="000000"/>
                <w:sz w:val="26"/>
                <w:szCs w:val="26"/>
              </w:rPr>
              <w:t>ПОУД</w:t>
            </w:r>
          </w:p>
        </w:tc>
        <w:tc>
          <w:tcPr>
            <w:tcW w:w="8475" w:type="dxa"/>
            <w:shd w:val="clear" w:color="000000" w:fill="BFBFBF"/>
            <w:vAlign w:val="center"/>
            <w:hideMark/>
          </w:tcPr>
          <w:p w:rsidR="00D752A8" w:rsidRPr="00D752A8" w:rsidRDefault="00D752A8" w:rsidP="00D752A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752A8">
              <w:rPr>
                <w:b/>
                <w:bCs/>
                <w:color w:val="000000"/>
                <w:sz w:val="26"/>
                <w:szCs w:val="26"/>
              </w:rPr>
              <w:t>Предлагаемые дисциплины</w:t>
            </w:r>
          </w:p>
        </w:tc>
      </w:tr>
      <w:tr w:rsidR="00D752A8" w:rsidRPr="00D752A8" w:rsidTr="00D752A8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ПОУД.01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Введение в специальность</w:t>
            </w:r>
          </w:p>
        </w:tc>
      </w:tr>
      <w:tr w:rsidR="00D752A8" w:rsidRPr="00D752A8" w:rsidTr="00D752A8">
        <w:trPr>
          <w:trHeight w:val="315"/>
        </w:trPr>
        <w:tc>
          <w:tcPr>
            <w:tcW w:w="9923" w:type="dxa"/>
            <w:gridSpan w:val="2"/>
            <w:shd w:val="clear" w:color="000000" w:fill="BFBFBF"/>
            <w:vAlign w:val="center"/>
            <w:hideMark/>
          </w:tcPr>
          <w:p w:rsidR="00D752A8" w:rsidRPr="00D752A8" w:rsidRDefault="00D752A8" w:rsidP="00D752A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752A8">
              <w:rPr>
                <w:b/>
                <w:bCs/>
                <w:color w:val="000000"/>
                <w:sz w:val="26"/>
                <w:szCs w:val="26"/>
              </w:rPr>
              <w:t>ПП</w:t>
            </w:r>
            <w:proofErr w:type="gramStart"/>
            <w:r w:rsidRPr="00D752A8">
              <w:rPr>
                <w:b/>
                <w:bCs/>
                <w:color w:val="000000"/>
                <w:sz w:val="26"/>
                <w:szCs w:val="26"/>
              </w:rPr>
              <w:t>.П</w:t>
            </w:r>
            <w:proofErr w:type="gramEnd"/>
            <w:r w:rsidRPr="00D752A8">
              <w:rPr>
                <w:b/>
                <w:bCs/>
                <w:color w:val="000000"/>
                <w:sz w:val="26"/>
                <w:szCs w:val="26"/>
              </w:rPr>
              <w:t xml:space="preserve">РОФЕССИОНАЛЬНАЯ ПОДГОТОВКА </w:t>
            </w:r>
          </w:p>
        </w:tc>
      </w:tr>
      <w:tr w:rsidR="00D752A8" w:rsidRPr="00D752A8" w:rsidTr="00D752A8">
        <w:trPr>
          <w:trHeight w:val="300"/>
        </w:trPr>
        <w:tc>
          <w:tcPr>
            <w:tcW w:w="9923" w:type="dxa"/>
            <w:gridSpan w:val="2"/>
            <w:shd w:val="clear" w:color="000000" w:fill="BFBFBF"/>
            <w:vAlign w:val="center"/>
            <w:hideMark/>
          </w:tcPr>
          <w:p w:rsidR="00D752A8" w:rsidRPr="00D752A8" w:rsidRDefault="00D752A8" w:rsidP="00D752A8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752A8">
              <w:rPr>
                <w:b/>
                <w:bCs/>
                <w:color w:val="000000"/>
                <w:sz w:val="26"/>
                <w:szCs w:val="26"/>
              </w:rPr>
              <w:t>СГ</w:t>
            </w:r>
            <w:proofErr w:type="gramStart"/>
            <w:r w:rsidRPr="00D752A8">
              <w:rPr>
                <w:b/>
                <w:bCs/>
                <w:color w:val="000000"/>
                <w:sz w:val="26"/>
                <w:szCs w:val="26"/>
              </w:rPr>
              <w:t>.С</w:t>
            </w:r>
            <w:proofErr w:type="gramEnd"/>
            <w:r w:rsidRPr="00D752A8">
              <w:rPr>
                <w:b/>
                <w:bCs/>
                <w:color w:val="000000"/>
                <w:sz w:val="26"/>
                <w:szCs w:val="26"/>
              </w:rPr>
              <w:t>оциально-гуманитарный</w:t>
            </w:r>
            <w:proofErr w:type="spellEnd"/>
            <w:r w:rsidRPr="00D752A8">
              <w:rPr>
                <w:b/>
                <w:bCs/>
                <w:color w:val="000000"/>
                <w:sz w:val="26"/>
                <w:szCs w:val="26"/>
              </w:rPr>
              <w:t xml:space="preserve"> цикл </w:t>
            </w:r>
          </w:p>
        </w:tc>
      </w:tr>
      <w:tr w:rsidR="00D752A8" w:rsidRPr="00D752A8" w:rsidTr="00D752A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СГ.01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История России</w:t>
            </w:r>
          </w:p>
        </w:tc>
      </w:tr>
      <w:tr w:rsidR="00D752A8" w:rsidRPr="00D752A8" w:rsidTr="00D752A8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СГ.02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Иностранный язык в профессиональной деятельности</w:t>
            </w:r>
          </w:p>
        </w:tc>
      </w:tr>
      <w:tr w:rsidR="00D752A8" w:rsidRPr="00D752A8" w:rsidTr="00D752A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СГ.03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Безопасность жизнедеятельности</w:t>
            </w:r>
          </w:p>
        </w:tc>
      </w:tr>
      <w:tr w:rsidR="00D752A8" w:rsidRPr="00D752A8" w:rsidTr="00D752A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СГ.04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Физическая культура</w:t>
            </w:r>
          </w:p>
        </w:tc>
      </w:tr>
      <w:tr w:rsidR="00D752A8" w:rsidRPr="00D752A8" w:rsidTr="00D752A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СГ.05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Основы финансовой грамотности</w:t>
            </w:r>
          </w:p>
        </w:tc>
      </w:tr>
      <w:tr w:rsidR="00D752A8" w:rsidRPr="00D752A8" w:rsidTr="00D752A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СГ.06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Основы бережливого производства</w:t>
            </w:r>
          </w:p>
        </w:tc>
      </w:tr>
      <w:tr w:rsidR="00D752A8" w:rsidRPr="00D752A8" w:rsidTr="00D752A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СГ.07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Основы философии</w:t>
            </w:r>
          </w:p>
        </w:tc>
      </w:tr>
      <w:tr w:rsidR="00D752A8" w:rsidRPr="00D752A8" w:rsidTr="00D752A8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СГ.08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Деловой русский язык и культура речи</w:t>
            </w:r>
          </w:p>
        </w:tc>
      </w:tr>
      <w:tr w:rsidR="00D752A8" w:rsidRPr="00D752A8" w:rsidTr="00D752A8">
        <w:trPr>
          <w:trHeight w:val="300"/>
        </w:trPr>
        <w:tc>
          <w:tcPr>
            <w:tcW w:w="9923" w:type="dxa"/>
            <w:gridSpan w:val="2"/>
            <w:shd w:val="clear" w:color="000000" w:fill="BFBFBF"/>
            <w:vAlign w:val="center"/>
            <w:hideMark/>
          </w:tcPr>
          <w:p w:rsidR="00D752A8" w:rsidRPr="00D752A8" w:rsidRDefault="00D752A8" w:rsidP="00D752A8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752A8">
              <w:rPr>
                <w:b/>
                <w:bCs/>
                <w:color w:val="000000"/>
                <w:sz w:val="26"/>
                <w:szCs w:val="26"/>
              </w:rPr>
              <w:t>ОП</w:t>
            </w:r>
            <w:proofErr w:type="gramStart"/>
            <w:r w:rsidRPr="00D752A8">
              <w:rPr>
                <w:b/>
                <w:bCs/>
                <w:color w:val="000000"/>
                <w:sz w:val="26"/>
                <w:szCs w:val="26"/>
              </w:rPr>
              <w:t>.О</w:t>
            </w:r>
            <w:proofErr w:type="gramEnd"/>
            <w:r w:rsidRPr="00D752A8">
              <w:rPr>
                <w:b/>
                <w:bCs/>
                <w:color w:val="000000"/>
                <w:sz w:val="26"/>
                <w:szCs w:val="26"/>
              </w:rPr>
              <w:t>бщепрофессиональный</w:t>
            </w:r>
            <w:proofErr w:type="spellEnd"/>
            <w:r w:rsidRPr="00D752A8">
              <w:rPr>
                <w:b/>
                <w:bCs/>
                <w:color w:val="000000"/>
                <w:sz w:val="26"/>
                <w:szCs w:val="26"/>
              </w:rPr>
              <w:t xml:space="preserve"> цикл </w:t>
            </w:r>
          </w:p>
        </w:tc>
      </w:tr>
      <w:tr w:rsidR="00D752A8" w:rsidRPr="00D752A8" w:rsidTr="00D752A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ОП.01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Инженерная графика</w:t>
            </w:r>
          </w:p>
        </w:tc>
      </w:tr>
      <w:tr w:rsidR="00D752A8" w:rsidRPr="00D752A8" w:rsidTr="00D752A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ОП.02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Материаловедение</w:t>
            </w:r>
          </w:p>
        </w:tc>
      </w:tr>
      <w:tr w:rsidR="00D752A8" w:rsidRPr="00D752A8" w:rsidTr="00D752A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ОП.03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Техническая механика</w:t>
            </w:r>
          </w:p>
        </w:tc>
      </w:tr>
      <w:tr w:rsidR="00D752A8" w:rsidRPr="00D752A8" w:rsidTr="00D752A8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ОП.04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Метрология, стандартизация и подтверждение соответствия</w:t>
            </w:r>
          </w:p>
        </w:tc>
      </w:tr>
      <w:tr w:rsidR="00D752A8" w:rsidRPr="00D752A8" w:rsidTr="00D752A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ОП.05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Термодинамика, теплотехника и гидравлика</w:t>
            </w:r>
          </w:p>
        </w:tc>
      </w:tr>
      <w:tr w:rsidR="00D752A8" w:rsidRPr="00D752A8" w:rsidTr="00D752A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ОП.06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Охрана труда</w:t>
            </w:r>
          </w:p>
        </w:tc>
      </w:tr>
      <w:tr w:rsidR="00D752A8" w:rsidRPr="00D752A8" w:rsidTr="00D752A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ОП.07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Электротехника и электроника</w:t>
            </w:r>
          </w:p>
        </w:tc>
      </w:tr>
      <w:tr w:rsidR="00D752A8" w:rsidRPr="00D752A8" w:rsidTr="00D752A8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ОП.08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Электрооборудование холодильных машин и установок</w:t>
            </w:r>
          </w:p>
        </w:tc>
      </w:tr>
      <w:tr w:rsidR="00D752A8" w:rsidRPr="00D752A8" w:rsidTr="00D752A8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ОП.09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Информационные технологии в профессиональной деятельности</w:t>
            </w:r>
          </w:p>
        </w:tc>
      </w:tr>
      <w:tr w:rsidR="00D752A8" w:rsidRPr="00D752A8" w:rsidTr="00D752A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lastRenderedPageBreak/>
              <w:t>ОП.10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Элементы высшей математики</w:t>
            </w:r>
          </w:p>
        </w:tc>
      </w:tr>
      <w:tr w:rsidR="00D752A8" w:rsidRPr="00D752A8" w:rsidTr="00D752A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ОП.11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Экономика отрасли</w:t>
            </w:r>
          </w:p>
        </w:tc>
      </w:tr>
      <w:tr w:rsidR="00D752A8" w:rsidRPr="00D752A8" w:rsidTr="00D752A8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ОП.12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Правовое обеспечение профессиональной деятельности</w:t>
            </w:r>
          </w:p>
        </w:tc>
      </w:tr>
      <w:tr w:rsidR="00D752A8" w:rsidRPr="00D752A8" w:rsidTr="00D752A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ОП.13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Предпринимательская деятельность</w:t>
            </w:r>
          </w:p>
        </w:tc>
      </w:tr>
      <w:tr w:rsidR="00D752A8" w:rsidRPr="00D752A8" w:rsidTr="00D752A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ОП.14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Психология общения</w:t>
            </w:r>
          </w:p>
        </w:tc>
      </w:tr>
      <w:tr w:rsidR="00D752A8" w:rsidRPr="00D752A8" w:rsidTr="00D752A8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ОП.15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Экологические основы природопользования</w:t>
            </w:r>
          </w:p>
        </w:tc>
      </w:tr>
      <w:tr w:rsidR="00D752A8" w:rsidRPr="00D752A8" w:rsidTr="00D752A8">
        <w:trPr>
          <w:trHeight w:val="300"/>
        </w:trPr>
        <w:tc>
          <w:tcPr>
            <w:tcW w:w="9923" w:type="dxa"/>
            <w:gridSpan w:val="2"/>
            <w:shd w:val="clear" w:color="000000" w:fill="BFBFBF"/>
            <w:vAlign w:val="center"/>
            <w:hideMark/>
          </w:tcPr>
          <w:p w:rsidR="00D752A8" w:rsidRPr="00D752A8" w:rsidRDefault="00D752A8" w:rsidP="00D752A8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752A8">
              <w:rPr>
                <w:b/>
                <w:bCs/>
                <w:color w:val="000000"/>
                <w:sz w:val="26"/>
                <w:szCs w:val="26"/>
              </w:rPr>
              <w:t>ПЦ</w:t>
            </w:r>
            <w:proofErr w:type="gramStart"/>
            <w:r w:rsidRPr="00D752A8">
              <w:rPr>
                <w:b/>
                <w:bCs/>
                <w:color w:val="000000"/>
                <w:sz w:val="26"/>
                <w:szCs w:val="26"/>
              </w:rPr>
              <w:t>.П</w:t>
            </w:r>
            <w:proofErr w:type="gramEnd"/>
            <w:r w:rsidRPr="00D752A8">
              <w:rPr>
                <w:b/>
                <w:bCs/>
                <w:color w:val="000000"/>
                <w:sz w:val="26"/>
                <w:szCs w:val="26"/>
              </w:rPr>
              <w:t>рофессиональный</w:t>
            </w:r>
            <w:proofErr w:type="spellEnd"/>
            <w:r w:rsidRPr="00D752A8">
              <w:rPr>
                <w:b/>
                <w:bCs/>
                <w:color w:val="000000"/>
                <w:sz w:val="26"/>
                <w:szCs w:val="26"/>
              </w:rPr>
              <w:t xml:space="preserve"> цикл </w:t>
            </w:r>
          </w:p>
        </w:tc>
      </w:tr>
      <w:tr w:rsidR="00D752A8" w:rsidRPr="00D752A8" w:rsidTr="00D752A8">
        <w:trPr>
          <w:trHeight w:val="645"/>
        </w:trPr>
        <w:tc>
          <w:tcPr>
            <w:tcW w:w="1448" w:type="dxa"/>
            <w:shd w:val="clear" w:color="000000" w:fill="E6B9B8"/>
            <w:noWrap/>
            <w:vAlign w:val="center"/>
            <w:hideMark/>
          </w:tcPr>
          <w:p w:rsidR="00D752A8" w:rsidRPr="00D752A8" w:rsidRDefault="00D752A8" w:rsidP="00D752A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752A8">
              <w:rPr>
                <w:b/>
                <w:bCs/>
                <w:color w:val="000000"/>
                <w:sz w:val="26"/>
                <w:szCs w:val="26"/>
              </w:rPr>
              <w:t xml:space="preserve"> ПМ.01</w:t>
            </w:r>
          </w:p>
        </w:tc>
        <w:tc>
          <w:tcPr>
            <w:tcW w:w="8475" w:type="dxa"/>
            <w:shd w:val="clear" w:color="000000" w:fill="E6B9B8"/>
            <w:vAlign w:val="center"/>
            <w:hideMark/>
          </w:tcPr>
          <w:p w:rsidR="00D752A8" w:rsidRPr="00D752A8" w:rsidRDefault="00D752A8" w:rsidP="00D752A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752A8">
              <w:rPr>
                <w:b/>
                <w:bCs/>
                <w:color w:val="000000"/>
                <w:sz w:val="26"/>
                <w:szCs w:val="26"/>
              </w:rPr>
              <w:t>Ведение процессов по технической  эксплуатации, обслуживанию и  ремонту холодильного  оборудования</w:t>
            </w:r>
          </w:p>
        </w:tc>
      </w:tr>
      <w:tr w:rsidR="00D752A8" w:rsidRPr="00D752A8" w:rsidTr="00D752A8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МДК.01.01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Техническая эксплуатация и обслуживание холодильного оборудования</w:t>
            </w:r>
          </w:p>
        </w:tc>
      </w:tr>
      <w:tr w:rsidR="00D752A8" w:rsidRPr="00D752A8" w:rsidTr="00D752A8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МДК.01.02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Организация и осуществление ремонта холодильного оборудования</w:t>
            </w:r>
          </w:p>
        </w:tc>
      </w:tr>
      <w:tr w:rsidR="00D752A8" w:rsidRPr="00D752A8" w:rsidTr="00D752A8">
        <w:trPr>
          <w:trHeight w:val="855"/>
        </w:trPr>
        <w:tc>
          <w:tcPr>
            <w:tcW w:w="1448" w:type="dxa"/>
            <w:shd w:val="clear" w:color="000000" w:fill="D7E4BC"/>
            <w:noWrap/>
            <w:vAlign w:val="center"/>
            <w:hideMark/>
          </w:tcPr>
          <w:p w:rsidR="00D752A8" w:rsidRPr="00D752A8" w:rsidRDefault="00D752A8" w:rsidP="00D752A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752A8">
              <w:rPr>
                <w:b/>
                <w:bCs/>
                <w:color w:val="000000"/>
                <w:sz w:val="26"/>
                <w:szCs w:val="26"/>
              </w:rPr>
              <w:t xml:space="preserve"> ПМ.02</w:t>
            </w:r>
          </w:p>
        </w:tc>
        <w:tc>
          <w:tcPr>
            <w:tcW w:w="8475" w:type="dxa"/>
            <w:shd w:val="clear" w:color="000000" w:fill="D7E4BC"/>
            <w:vAlign w:val="center"/>
            <w:hideMark/>
          </w:tcPr>
          <w:p w:rsidR="00D752A8" w:rsidRPr="00D752A8" w:rsidRDefault="00D752A8" w:rsidP="00D752A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752A8">
              <w:rPr>
                <w:b/>
                <w:bCs/>
                <w:color w:val="000000"/>
                <w:sz w:val="26"/>
                <w:szCs w:val="26"/>
              </w:rPr>
              <w:t xml:space="preserve">Ведение процессов по монтажу,  </w:t>
            </w:r>
            <w:proofErr w:type="spellStart"/>
            <w:r w:rsidRPr="00D752A8">
              <w:rPr>
                <w:b/>
                <w:bCs/>
                <w:color w:val="000000"/>
                <w:sz w:val="26"/>
                <w:szCs w:val="26"/>
              </w:rPr>
              <w:t>пусконаладке</w:t>
            </w:r>
            <w:proofErr w:type="spellEnd"/>
            <w:r w:rsidRPr="00D752A8">
              <w:rPr>
                <w:b/>
                <w:bCs/>
                <w:color w:val="000000"/>
                <w:sz w:val="26"/>
                <w:szCs w:val="26"/>
              </w:rPr>
              <w:t>, программированию  и испытаниям холодильного  оборудования</w:t>
            </w:r>
          </w:p>
        </w:tc>
      </w:tr>
      <w:tr w:rsidR="00D752A8" w:rsidRPr="00D752A8" w:rsidTr="00D752A8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МДК.02.01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 xml:space="preserve">Управление монтажом и </w:t>
            </w:r>
            <w:proofErr w:type="spellStart"/>
            <w:r w:rsidRPr="00D752A8">
              <w:rPr>
                <w:color w:val="000000"/>
                <w:sz w:val="26"/>
                <w:szCs w:val="26"/>
              </w:rPr>
              <w:t>пусконаладкой</w:t>
            </w:r>
            <w:proofErr w:type="spellEnd"/>
            <w:r w:rsidRPr="00D752A8">
              <w:rPr>
                <w:color w:val="000000"/>
                <w:sz w:val="26"/>
                <w:szCs w:val="26"/>
              </w:rPr>
              <w:t xml:space="preserve"> холодильного оборудования</w:t>
            </w:r>
          </w:p>
        </w:tc>
      </w:tr>
      <w:tr w:rsidR="00D752A8" w:rsidRPr="00D752A8" w:rsidTr="00D752A8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МДК.02.02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Программирование и испытание холодильного оборудования</w:t>
            </w:r>
          </w:p>
        </w:tc>
      </w:tr>
      <w:tr w:rsidR="00D752A8" w:rsidRPr="00D752A8" w:rsidTr="00D752A8">
        <w:trPr>
          <w:trHeight w:val="1065"/>
        </w:trPr>
        <w:tc>
          <w:tcPr>
            <w:tcW w:w="1448" w:type="dxa"/>
            <w:shd w:val="clear" w:color="000000" w:fill="CCC0DA"/>
            <w:noWrap/>
            <w:vAlign w:val="center"/>
            <w:hideMark/>
          </w:tcPr>
          <w:p w:rsidR="00D752A8" w:rsidRPr="00D752A8" w:rsidRDefault="00D752A8" w:rsidP="00D752A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752A8">
              <w:rPr>
                <w:b/>
                <w:bCs/>
                <w:color w:val="000000"/>
                <w:sz w:val="26"/>
                <w:szCs w:val="26"/>
              </w:rPr>
              <w:t xml:space="preserve"> ПМ.03</w:t>
            </w:r>
          </w:p>
        </w:tc>
        <w:tc>
          <w:tcPr>
            <w:tcW w:w="8475" w:type="dxa"/>
            <w:shd w:val="clear" w:color="000000" w:fill="CCC0DA"/>
            <w:vAlign w:val="center"/>
            <w:hideMark/>
          </w:tcPr>
          <w:p w:rsidR="00D752A8" w:rsidRPr="00D752A8" w:rsidRDefault="00D752A8" w:rsidP="00D752A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752A8">
              <w:rPr>
                <w:b/>
                <w:bCs/>
                <w:color w:val="000000"/>
                <w:sz w:val="26"/>
                <w:szCs w:val="26"/>
              </w:rPr>
              <w:t>Ведение рабочей и проектной  документации систем холодоснабжения и оформление  результатов конструкторских и  исследовательских работ</w:t>
            </w:r>
          </w:p>
        </w:tc>
      </w:tr>
      <w:tr w:rsidR="00D752A8" w:rsidRPr="00D752A8" w:rsidTr="00D752A8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МДК.03.01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Ведение рабочей и проектной документации систем холодоснабжения</w:t>
            </w:r>
          </w:p>
        </w:tc>
      </w:tr>
      <w:tr w:rsidR="00D752A8" w:rsidRPr="00D752A8" w:rsidTr="00D752A8">
        <w:trPr>
          <w:trHeight w:val="63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МДК.03.02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Испытание нового оборудования, оформление результатов конструкторских и исследовательских работ</w:t>
            </w:r>
          </w:p>
        </w:tc>
      </w:tr>
      <w:tr w:rsidR="00D752A8" w:rsidRPr="00D752A8" w:rsidTr="00D752A8">
        <w:trPr>
          <w:trHeight w:val="1065"/>
        </w:trPr>
        <w:tc>
          <w:tcPr>
            <w:tcW w:w="1448" w:type="dxa"/>
            <w:shd w:val="clear" w:color="000000" w:fill="B6DDE8"/>
            <w:noWrap/>
            <w:vAlign w:val="center"/>
            <w:hideMark/>
          </w:tcPr>
          <w:p w:rsidR="00D752A8" w:rsidRPr="00D752A8" w:rsidRDefault="00D752A8" w:rsidP="00D752A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752A8">
              <w:rPr>
                <w:b/>
                <w:bCs/>
                <w:color w:val="000000"/>
                <w:sz w:val="26"/>
                <w:szCs w:val="26"/>
              </w:rPr>
              <w:t xml:space="preserve"> ПМ.04</w:t>
            </w:r>
          </w:p>
        </w:tc>
        <w:tc>
          <w:tcPr>
            <w:tcW w:w="8475" w:type="dxa"/>
            <w:shd w:val="clear" w:color="000000" w:fill="B6DDE8"/>
            <w:vAlign w:val="center"/>
            <w:hideMark/>
          </w:tcPr>
          <w:p w:rsidR="00D752A8" w:rsidRPr="00D752A8" w:rsidRDefault="00D752A8" w:rsidP="00D752A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752A8">
              <w:rPr>
                <w:b/>
                <w:bCs/>
                <w:color w:val="000000"/>
                <w:sz w:val="26"/>
                <w:szCs w:val="26"/>
              </w:rPr>
              <w:t xml:space="preserve">Ведение процессов по монтажу,  </w:t>
            </w:r>
            <w:proofErr w:type="spellStart"/>
            <w:r w:rsidRPr="00D752A8">
              <w:rPr>
                <w:b/>
                <w:bCs/>
                <w:color w:val="000000"/>
                <w:sz w:val="26"/>
                <w:szCs w:val="26"/>
              </w:rPr>
              <w:t>пусконаладке</w:t>
            </w:r>
            <w:proofErr w:type="spellEnd"/>
            <w:r w:rsidRPr="00D752A8">
              <w:rPr>
                <w:b/>
                <w:bCs/>
                <w:color w:val="000000"/>
                <w:sz w:val="26"/>
                <w:szCs w:val="26"/>
              </w:rPr>
              <w:t>, технической  эксплуатации и ремонту  холодильно-вентиляционной  техники и систем  кондиционирования воздуха</w:t>
            </w:r>
          </w:p>
        </w:tc>
      </w:tr>
      <w:tr w:rsidR="00D752A8" w:rsidRPr="00D752A8" w:rsidTr="00D752A8">
        <w:trPr>
          <w:trHeight w:val="63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МДК.04.01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 xml:space="preserve">Монтаж и </w:t>
            </w:r>
            <w:proofErr w:type="spellStart"/>
            <w:r w:rsidRPr="00D752A8">
              <w:rPr>
                <w:color w:val="000000"/>
                <w:sz w:val="26"/>
                <w:szCs w:val="26"/>
              </w:rPr>
              <w:t>пусконаладка</w:t>
            </w:r>
            <w:proofErr w:type="spellEnd"/>
            <w:r w:rsidRPr="00D752A8">
              <w:rPr>
                <w:color w:val="000000"/>
                <w:sz w:val="26"/>
                <w:szCs w:val="26"/>
              </w:rPr>
              <w:t xml:space="preserve"> холодильно-вентиляционной техники и систем кондиционирования воздуха</w:t>
            </w:r>
          </w:p>
        </w:tc>
      </w:tr>
      <w:tr w:rsidR="00D752A8" w:rsidRPr="00D752A8" w:rsidTr="00D752A8">
        <w:trPr>
          <w:trHeight w:val="84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МДК.04.02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Организация и осуществление технической эксплуатации холодильно-вентиляционной техники и систем кондиционирования воздуха</w:t>
            </w:r>
          </w:p>
        </w:tc>
      </w:tr>
      <w:tr w:rsidR="00D752A8" w:rsidRPr="00D752A8" w:rsidTr="00D752A8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МДК.04.03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Ремонт холодильно-вентиляционной техники и систем кондиционирования воздуха</w:t>
            </w:r>
          </w:p>
        </w:tc>
      </w:tr>
      <w:tr w:rsidR="00D752A8" w:rsidRPr="00D752A8" w:rsidTr="00D752A8">
        <w:trPr>
          <w:trHeight w:val="63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МДК.04.04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Выполнение работ по профессии "Слесарь по ремонту и обслуживанию систем вентиляции и кондиционирования"</w:t>
            </w:r>
          </w:p>
        </w:tc>
      </w:tr>
      <w:tr w:rsidR="00D752A8" w:rsidRPr="00D752A8" w:rsidTr="00D752A8">
        <w:trPr>
          <w:trHeight w:val="315"/>
        </w:trPr>
        <w:tc>
          <w:tcPr>
            <w:tcW w:w="1448" w:type="dxa"/>
            <w:shd w:val="clear" w:color="000000" w:fill="BFBFBF"/>
            <w:noWrap/>
            <w:vAlign w:val="center"/>
            <w:hideMark/>
          </w:tcPr>
          <w:p w:rsidR="00D752A8" w:rsidRPr="00D752A8" w:rsidRDefault="00D752A8" w:rsidP="00D752A8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gramStart"/>
            <w:r w:rsidRPr="00D752A8">
              <w:rPr>
                <w:b/>
                <w:bCs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8475" w:type="dxa"/>
            <w:shd w:val="clear" w:color="000000" w:fill="BFBFBF"/>
            <w:vAlign w:val="center"/>
            <w:hideMark/>
          </w:tcPr>
          <w:p w:rsidR="00D752A8" w:rsidRPr="00D752A8" w:rsidRDefault="00D752A8" w:rsidP="00D752A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752A8">
              <w:rPr>
                <w:b/>
                <w:bCs/>
                <w:color w:val="000000"/>
                <w:sz w:val="26"/>
                <w:szCs w:val="26"/>
              </w:rPr>
              <w:t>ПРАКТИКА</w:t>
            </w:r>
          </w:p>
        </w:tc>
      </w:tr>
      <w:tr w:rsidR="00D752A8" w:rsidRPr="00D752A8" w:rsidTr="00D752A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УП.03.01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D752A8" w:rsidRPr="00D752A8" w:rsidTr="00D752A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УП.04.01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D752A8" w:rsidRPr="00D752A8" w:rsidTr="00D752A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УП.04.02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D752A8" w:rsidRPr="00D752A8" w:rsidTr="00D752A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ПП.01.01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Производственная практика</w:t>
            </w:r>
          </w:p>
        </w:tc>
      </w:tr>
      <w:tr w:rsidR="00D752A8" w:rsidRPr="00D752A8" w:rsidTr="00D752A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ПП.02.01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Производственная практика</w:t>
            </w:r>
          </w:p>
        </w:tc>
      </w:tr>
      <w:tr w:rsidR="00D752A8" w:rsidRPr="00D752A8" w:rsidTr="00D752A8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ПП.04.01</w:t>
            </w:r>
          </w:p>
        </w:tc>
        <w:tc>
          <w:tcPr>
            <w:tcW w:w="8475" w:type="dxa"/>
            <w:shd w:val="clear" w:color="000000" w:fill="FFFFFF"/>
            <w:vAlign w:val="center"/>
            <w:hideMark/>
          </w:tcPr>
          <w:p w:rsidR="00D752A8" w:rsidRPr="00D752A8" w:rsidRDefault="00D752A8" w:rsidP="00D752A8">
            <w:pPr>
              <w:rPr>
                <w:color w:val="000000"/>
                <w:sz w:val="26"/>
                <w:szCs w:val="26"/>
              </w:rPr>
            </w:pPr>
            <w:r w:rsidRPr="00D752A8">
              <w:rPr>
                <w:color w:val="000000"/>
                <w:sz w:val="26"/>
                <w:szCs w:val="26"/>
              </w:rPr>
              <w:t>Производственная практика</w:t>
            </w:r>
          </w:p>
        </w:tc>
      </w:tr>
    </w:tbl>
    <w:p w:rsidR="003153E5" w:rsidRDefault="003153E5"/>
    <w:sectPr w:rsidR="003153E5" w:rsidSect="00D752A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752A8"/>
    <w:rsid w:val="0002074F"/>
    <w:rsid w:val="0014478F"/>
    <w:rsid w:val="00182196"/>
    <w:rsid w:val="003153E5"/>
    <w:rsid w:val="00337627"/>
    <w:rsid w:val="003E32E5"/>
    <w:rsid w:val="007F53F6"/>
    <w:rsid w:val="008339E1"/>
    <w:rsid w:val="00923EB6"/>
    <w:rsid w:val="00955900"/>
    <w:rsid w:val="009A60E2"/>
    <w:rsid w:val="00A84E61"/>
    <w:rsid w:val="00AC2CF4"/>
    <w:rsid w:val="00AF2F76"/>
    <w:rsid w:val="00B45FA3"/>
    <w:rsid w:val="00D078FB"/>
    <w:rsid w:val="00D752A8"/>
    <w:rsid w:val="00E20E32"/>
    <w:rsid w:val="00F2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1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2024-11-21T14:26:00Z</dcterms:created>
  <dcterms:modified xsi:type="dcterms:W3CDTF">2024-11-21T14:31:00Z</dcterms:modified>
</cp:coreProperties>
</file>